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14" w:rsidRPr="00D15F04" w:rsidRDefault="004E6CFE" w:rsidP="004E6CFE">
      <w:pPr>
        <w:pStyle w:val="a7"/>
        <w:rPr>
          <w:color w:val="000000" w:themeColor="text1"/>
          <w:szCs w:val="24"/>
        </w:rPr>
      </w:pPr>
      <w:r>
        <w:rPr>
          <w:noProof/>
        </w:rPr>
        <w:drawing>
          <wp:inline distT="0" distB="0" distL="0" distR="0">
            <wp:extent cx="6540409" cy="9315450"/>
            <wp:effectExtent l="19050" t="0" r="0" b="0"/>
            <wp:docPr id="1" name="Рисунок 1" descr="C:\Documents and Settings\2\Рабочий стол\документы сайт\Новая папка\отчесл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2\Рабочий стол\документы сайт\Новая папка\отчесление.jpeg"/>
                    <pic:cNvPicPr>
                      <a:picLocks noChangeAspect="1" noChangeArrowheads="1"/>
                    </pic:cNvPicPr>
                  </pic:nvPicPr>
                  <pic:blipFill>
                    <a:blip r:embed="rId4"/>
                    <a:srcRect/>
                    <a:stretch>
                      <a:fillRect/>
                    </a:stretch>
                  </pic:blipFill>
                  <pic:spPr bwMode="auto">
                    <a:xfrm>
                      <a:off x="0" y="0"/>
                      <a:ext cx="6540509" cy="9315593"/>
                    </a:xfrm>
                    <a:prstGeom prst="rect">
                      <a:avLst/>
                    </a:prstGeom>
                    <a:noFill/>
                    <a:ln w="9525">
                      <a:noFill/>
                      <a:miter lim="800000"/>
                      <a:headEnd/>
                      <a:tailEnd/>
                    </a:ln>
                  </pic:spPr>
                </pic:pic>
              </a:graphicData>
            </a:graphic>
          </wp:inline>
        </w:drawing>
      </w:r>
    </w:p>
    <w:p w:rsidR="004E6CFE" w:rsidRDefault="004E6CFE" w:rsidP="007D2F14">
      <w:pPr>
        <w:pStyle w:val="2"/>
        <w:spacing w:line="276" w:lineRule="auto"/>
        <w:ind w:left="-142" w:right="6" w:firstLine="709"/>
        <w:jc w:val="both"/>
        <w:rPr>
          <w:color w:val="000000" w:themeColor="text1"/>
          <w:sz w:val="28"/>
          <w:szCs w:val="24"/>
        </w:rPr>
      </w:pPr>
    </w:p>
    <w:p w:rsidR="004E6CFE" w:rsidRDefault="004E6CFE" w:rsidP="007D2F14">
      <w:pPr>
        <w:pStyle w:val="2"/>
        <w:spacing w:line="276" w:lineRule="auto"/>
        <w:ind w:left="-142" w:right="6" w:firstLine="709"/>
        <w:jc w:val="both"/>
        <w:rPr>
          <w:color w:val="000000" w:themeColor="text1"/>
          <w:sz w:val="28"/>
          <w:szCs w:val="24"/>
        </w:rPr>
      </w:pPr>
    </w:p>
    <w:p w:rsidR="007D2F14" w:rsidRPr="00D15F04" w:rsidRDefault="007D2F14" w:rsidP="007D2F14">
      <w:pPr>
        <w:pStyle w:val="2"/>
        <w:spacing w:line="276" w:lineRule="auto"/>
        <w:ind w:left="-142" w:right="6" w:firstLine="709"/>
        <w:jc w:val="both"/>
        <w:rPr>
          <w:b w:val="0"/>
          <w:bCs/>
          <w:sz w:val="28"/>
          <w:szCs w:val="24"/>
        </w:rPr>
      </w:pPr>
      <w:r w:rsidRPr="00D15F04">
        <w:rPr>
          <w:color w:val="000000" w:themeColor="text1"/>
          <w:sz w:val="28"/>
          <w:szCs w:val="24"/>
        </w:rPr>
        <w:t>2.2</w:t>
      </w:r>
      <w:r w:rsidRPr="00D15F04">
        <w:rPr>
          <w:b w:val="0"/>
          <w:bCs/>
          <w:sz w:val="28"/>
          <w:szCs w:val="24"/>
        </w:rPr>
        <w:t xml:space="preserve"> Обучающиеся, освоившие в полном объеме общеобразовательные программы, переводятся в  следующий  класс по решению </w:t>
      </w:r>
      <w:proofErr w:type="gramStart"/>
      <w:r w:rsidRPr="00D15F04">
        <w:rPr>
          <w:b w:val="0"/>
          <w:bCs/>
          <w:sz w:val="28"/>
          <w:szCs w:val="24"/>
        </w:rPr>
        <w:t>педагогического</w:t>
      </w:r>
      <w:proofErr w:type="gramEnd"/>
      <w:r w:rsidRPr="00D15F04">
        <w:rPr>
          <w:b w:val="0"/>
          <w:bCs/>
          <w:sz w:val="28"/>
          <w:szCs w:val="24"/>
        </w:rPr>
        <w:t xml:space="preserve"> совета. </w:t>
      </w:r>
    </w:p>
    <w:p w:rsidR="007D2F14" w:rsidRPr="00D15F04" w:rsidRDefault="007D2F14" w:rsidP="007D2F14">
      <w:pPr>
        <w:pStyle w:val="FORMATTEXT"/>
        <w:spacing w:line="276" w:lineRule="auto"/>
        <w:ind w:left="-142" w:firstLine="709"/>
        <w:jc w:val="both"/>
        <w:rPr>
          <w:color w:val="000001"/>
          <w:sz w:val="28"/>
        </w:rPr>
      </w:pPr>
      <w:r w:rsidRPr="00D15F04">
        <w:rPr>
          <w:color w:val="000001"/>
          <w:sz w:val="28"/>
        </w:rPr>
        <w:t xml:space="preserve">2.3.Обучающиеся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w:t>
      </w:r>
      <w:proofErr w:type="gramStart"/>
      <w:r w:rsidRPr="00D15F04">
        <w:rPr>
          <w:color w:val="000001"/>
          <w:sz w:val="28"/>
        </w:rPr>
        <w:t>Обучающиеся</w:t>
      </w:r>
      <w:proofErr w:type="gramEnd"/>
      <w:r w:rsidRPr="00D15F04">
        <w:rPr>
          <w:color w:val="000001"/>
          <w:sz w:val="28"/>
        </w:rPr>
        <w:t xml:space="preserve">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w:t>
      </w:r>
      <w:proofErr w:type="gramStart"/>
      <w:r w:rsidRPr="00D15F04">
        <w:rPr>
          <w:color w:val="000001"/>
          <w:sz w:val="28"/>
        </w:rPr>
        <w:t>контроль за</w:t>
      </w:r>
      <w:proofErr w:type="gramEnd"/>
      <w:r w:rsidRPr="00D15F04">
        <w:rPr>
          <w:color w:val="000001"/>
          <w:sz w:val="28"/>
        </w:rPr>
        <w:t xml:space="preserve"> своевременностью ее ликвидации. </w:t>
      </w:r>
    </w:p>
    <w:p w:rsidR="007D2F14" w:rsidRPr="00D15F04" w:rsidRDefault="007D2F14" w:rsidP="007D2F14">
      <w:pPr>
        <w:pStyle w:val="FORMATTEXT"/>
        <w:spacing w:line="276" w:lineRule="auto"/>
        <w:ind w:left="-142" w:firstLine="709"/>
        <w:jc w:val="both"/>
        <w:rPr>
          <w:color w:val="000001"/>
          <w:sz w:val="28"/>
        </w:rPr>
      </w:pPr>
      <w:proofErr w:type="gramStart"/>
      <w:r w:rsidRPr="00D15F04">
        <w:rPr>
          <w:color w:val="000001"/>
          <w:sz w:val="28"/>
        </w:rPr>
        <w:t>2.4.Обучающиеся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w:t>
      </w:r>
      <w:proofErr w:type="gramEnd"/>
      <w:r w:rsidRPr="00D15F04">
        <w:rPr>
          <w:color w:val="000001"/>
          <w:sz w:val="28"/>
        </w:rPr>
        <w:t xml:space="preserve"> работника Школы или продолжают получать образование в иных формах. </w:t>
      </w:r>
    </w:p>
    <w:p w:rsidR="007D2F14" w:rsidRPr="00D15F04" w:rsidRDefault="007D2F14" w:rsidP="007D2F14">
      <w:pPr>
        <w:pStyle w:val="FORMATTEXT"/>
        <w:spacing w:line="276" w:lineRule="auto"/>
        <w:ind w:left="-142" w:firstLine="709"/>
        <w:jc w:val="both"/>
        <w:rPr>
          <w:color w:val="000001"/>
          <w:sz w:val="28"/>
        </w:rPr>
      </w:pPr>
      <w:proofErr w:type="gramStart"/>
      <w:r w:rsidRPr="00D15F04">
        <w:rPr>
          <w:color w:val="000001"/>
          <w:sz w:val="28"/>
        </w:rPr>
        <w:t xml:space="preserve">2.5.Обучающиеся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roofErr w:type="gramEnd"/>
    </w:p>
    <w:p w:rsidR="007D2F14" w:rsidRPr="00D15F04" w:rsidRDefault="007D2F14" w:rsidP="007D2F14">
      <w:pPr>
        <w:pStyle w:val="a5"/>
        <w:spacing w:after="0" w:line="276" w:lineRule="auto"/>
        <w:ind w:left="-142" w:right="3" w:firstLine="709"/>
        <w:jc w:val="both"/>
        <w:rPr>
          <w:sz w:val="28"/>
          <w:szCs w:val="24"/>
        </w:rPr>
      </w:pPr>
      <w:r w:rsidRPr="00D15F04">
        <w:rPr>
          <w:sz w:val="28"/>
          <w:szCs w:val="24"/>
        </w:rPr>
        <w:t>2.6.Обучающиеся,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7D2F14" w:rsidRPr="00D15F04" w:rsidRDefault="007D2F14" w:rsidP="007D2F14">
      <w:pPr>
        <w:shd w:val="clear" w:color="auto" w:fill="FFFFFF"/>
        <w:ind w:left="-142" w:firstLine="709"/>
        <w:jc w:val="both"/>
        <w:rPr>
          <w:rFonts w:cs="Times New Roman"/>
          <w:szCs w:val="24"/>
        </w:rPr>
      </w:pPr>
      <w:r w:rsidRPr="00D15F04">
        <w:rPr>
          <w:rFonts w:cs="Times New Roman"/>
          <w:szCs w:val="24"/>
        </w:rPr>
        <w:t xml:space="preserve">2.7.Обучающиеся начальной </w:t>
      </w:r>
      <w:r w:rsidRPr="00D15F04">
        <w:rPr>
          <w:rFonts w:cs="Times New Roman"/>
          <w:color w:val="000000"/>
          <w:szCs w:val="24"/>
        </w:rPr>
        <w:t>Ш</w:t>
      </w:r>
      <w:r w:rsidRPr="00D15F04">
        <w:rPr>
          <w:rFonts w:cs="Times New Roman"/>
          <w:szCs w:val="24"/>
        </w:rPr>
        <w:t>колы, не освоившие</w:t>
      </w:r>
      <w:r w:rsidRPr="00D15F04">
        <w:rPr>
          <w:rFonts w:cs="Times New Roman"/>
          <w:color w:val="FF0000"/>
          <w:szCs w:val="24"/>
        </w:rPr>
        <w:t xml:space="preserve"> </w:t>
      </w:r>
      <w:r w:rsidRPr="00D15F04">
        <w:rPr>
          <w:rFonts w:cs="Times New Roman"/>
          <w:szCs w:val="24"/>
        </w:rPr>
        <w:t xml:space="preserve">общеобразовательную программу, решением педагогического совета Школы с согласия родителей направляются на обследование </w:t>
      </w:r>
      <w:proofErr w:type="spellStart"/>
      <w:r w:rsidRPr="00D15F04">
        <w:rPr>
          <w:rFonts w:cs="Times New Roman"/>
          <w:szCs w:val="24"/>
        </w:rPr>
        <w:t>психолого-медико-педагогической</w:t>
      </w:r>
      <w:proofErr w:type="spellEnd"/>
      <w:r w:rsidRPr="00D15F04">
        <w:rPr>
          <w:rFonts w:cs="Times New Roman"/>
          <w:szCs w:val="24"/>
        </w:rPr>
        <w:t xml:space="preserve"> комиссии. </w:t>
      </w:r>
      <w:proofErr w:type="gramStart"/>
      <w:r w:rsidRPr="00D15F04">
        <w:rPr>
          <w:rFonts w:cs="Times New Roman"/>
          <w:szCs w:val="24"/>
        </w:rPr>
        <w:t>На основании заключения комиссии, при согласии родителей (законных представителей), обучающийся может быть направлен в специальное (коррекционное) образовательное учреждение или переведен в специальный (коррекционный) класс.</w:t>
      </w:r>
      <w:proofErr w:type="gramEnd"/>
    </w:p>
    <w:p w:rsidR="007D2F14" w:rsidRPr="00D15F04" w:rsidRDefault="007372BF" w:rsidP="007D2F14">
      <w:pPr>
        <w:pStyle w:val="a5"/>
        <w:spacing w:after="0" w:line="276" w:lineRule="auto"/>
        <w:ind w:left="0" w:right="3" w:firstLine="709"/>
        <w:rPr>
          <w:sz w:val="28"/>
          <w:szCs w:val="24"/>
        </w:rPr>
      </w:pPr>
      <w:r w:rsidRPr="00D15F04">
        <w:rPr>
          <w:color w:val="000001"/>
          <w:sz w:val="28"/>
          <w:szCs w:val="24"/>
        </w:rPr>
        <w:lastRenderedPageBreak/>
        <w:t>2.</w:t>
      </w:r>
      <w:r w:rsidR="007D2F14" w:rsidRPr="00D15F04">
        <w:rPr>
          <w:color w:val="000001"/>
          <w:sz w:val="28"/>
          <w:szCs w:val="24"/>
        </w:rPr>
        <w:t>8.Обучающиеся переводного класса, имеющие по всем предметам, изучавшимся в этом классе, четвертные (триместровые) и годовые отметки "5", награждаются похвальным листом "За отличные успехи в учении".</w:t>
      </w:r>
    </w:p>
    <w:p w:rsidR="007D2F14" w:rsidRPr="00D15F04" w:rsidRDefault="007372BF" w:rsidP="007D2F14">
      <w:pPr>
        <w:ind w:firstLine="709"/>
        <w:jc w:val="both"/>
        <w:rPr>
          <w:rFonts w:cs="Times New Roman"/>
          <w:bCs/>
          <w:iCs/>
          <w:szCs w:val="24"/>
        </w:rPr>
      </w:pPr>
      <w:r w:rsidRPr="00D15F04">
        <w:rPr>
          <w:rFonts w:cs="Times New Roman"/>
          <w:bCs/>
          <w:iCs/>
          <w:szCs w:val="24"/>
        </w:rPr>
        <w:t>2.</w:t>
      </w:r>
      <w:r w:rsidR="007D2F14" w:rsidRPr="00D15F04">
        <w:rPr>
          <w:rFonts w:cs="Times New Roman"/>
          <w:bCs/>
          <w:iCs/>
          <w:szCs w:val="24"/>
        </w:rPr>
        <w:t>9.Лицам, не завершившим образование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Школе.</w:t>
      </w:r>
    </w:p>
    <w:p w:rsidR="007D2F14" w:rsidRPr="00D15F04" w:rsidRDefault="007372BF" w:rsidP="007D2F14">
      <w:pPr>
        <w:ind w:firstLine="709"/>
        <w:jc w:val="both"/>
        <w:rPr>
          <w:rFonts w:cs="Times New Roman"/>
          <w:color w:val="000001"/>
          <w:szCs w:val="24"/>
        </w:rPr>
      </w:pPr>
      <w:r w:rsidRPr="00D15F04">
        <w:rPr>
          <w:rFonts w:cs="Times New Roman"/>
          <w:color w:val="000001"/>
          <w:szCs w:val="24"/>
        </w:rPr>
        <w:t>2.1</w:t>
      </w:r>
      <w:r w:rsidR="007D2F14" w:rsidRPr="00D15F04">
        <w:rPr>
          <w:rFonts w:cs="Times New Roman"/>
          <w:color w:val="000001"/>
          <w:szCs w:val="24"/>
        </w:rPr>
        <w:t>.0.Лица, не прошедшие государственной (итоговой) аттестации по результатам освоения основных общеобразовательных программ основного общего, среднего (полного) общего образования или получившие на указанной аттестации неудовлетворительные результаты, вправе пройти повторно не ранее чем через год государственную (итоговую) аттестацию.</w:t>
      </w:r>
    </w:p>
    <w:p w:rsidR="007D2F14" w:rsidRPr="00D15F04" w:rsidRDefault="007D2F14" w:rsidP="007D2F14">
      <w:pPr>
        <w:widowControl w:val="0"/>
        <w:adjustRightInd w:val="0"/>
        <w:spacing w:before="30" w:after="30"/>
        <w:jc w:val="both"/>
        <w:rPr>
          <w:rFonts w:cs="Times New Roman"/>
          <w:color w:val="000000" w:themeColor="text1"/>
          <w:szCs w:val="24"/>
        </w:rPr>
      </w:pPr>
      <w:r w:rsidRPr="00D15F04">
        <w:rPr>
          <w:rFonts w:cs="Times New Roman"/>
          <w:color w:val="000000" w:themeColor="text1"/>
          <w:szCs w:val="24"/>
        </w:rPr>
        <w:t xml:space="preserve"> </w:t>
      </w:r>
    </w:p>
    <w:p w:rsidR="007D2F14" w:rsidRPr="00D15F04" w:rsidRDefault="007D2F14" w:rsidP="007D2F14">
      <w:pPr>
        <w:widowControl w:val="0"/>
        <w:adjustRightInd w:val="0"/>
        <w:spacing w:before="30" w:after="30"/>
        <w:jc w:val="both"/>
        <w:rPr>
          <w:rFonts w:cs="Times New Roman"/>
          <w:color w:val="000000" w:themeColor="text1"/>
          <w:szCs w:val="24"/>
        </w:rPr>
      </w:pPr>
      <w:r w:rsidRPr="00D15F04">
        <w:rPr>
          <w:rFonts w:cs="Times New Roman"/>
          <w:color w:val="000000" w:themeColor="text1"/>
          <w:szCs w:val="24"/>
        </w:rPr>
        <w:t xml:space="preserve">2.21. Перевод обучающихся в иные учреждения  с согласия родителей </w:t>
      </w:r>
      <w:proofErr w:type="gramStart"/>
      <w:r w:rsidRPr="00D15F04">
        <w:rPr>
          <w:rFonts w:cs="Times New Roman"/>
          <w:color w:val="000000" w:themeColor="text1"/>
          <w:szCs w:val="24"/>
        </w:rPr>
        <w:t xml:space="preserve">( </w:t>
      </w:r>
      <w:proofErr w:type="gramEnd"/>
      <w:r w:rsidRPr="00D15F04">
        <w:rPr>
          <w:rFonts w:cs="Times New Roman"/>
          <w:color w:val="000000" w:themeColor="text1"/>
          <w:szCs w:val="24"/>
        </w:rPr>
        <w:t>законных представителей) обеспечивается учредителем, в том числе и в случае аннулирования лицензии на право ведения образовательной деятельности.</w:t>
      </w:r>
    </w:p>
    <w:p w:rsidR="007D2F14" w:rsidRPr="00D15F04" w:rsidRDefault="007D2F14" w:rsidP="007D2F14">
      <w:pPr>
        <w:widowControl w:val="0"/>
        <w:adjustRightInd w:val="0"/>
        <w:spacing w:before="30" w:after="30"/>
        <w:jc w:val="both"/>
        <w:rPr>
          <w:rFonts w:cs="Times New Roman"/>
          <w:color w:val="000000" w:themeColor="text1"/>
          <w:szCs w:val="24"/>
        </w:rPr>
      </w:pPr>
    </w:p>
    <w:p w:rsidR="007D2F14" w:rsidRPr="00D15F04" w:rsidRDefault="007D2F14" w:rsidP="007D2F14">
      <w:pPr>
        <w:widowControl w:val="0"/>
        <w:adjustRightInd w:val="0"/>
        <w:spacing w:before="30" w:after="30"/>
        <w:jc w:val="both"/>
        <w:rPr>
          <w:rFonts w:cs="Times New Roman"/>
          <w:color w:val="000000" w:themeColor="text1"/>
          <w:szCs w:val="24"/>
        </w:rPr>
      </w:pPr>
    </w:p>
    <w:p w:rsidR="007D2F14" w:rsidRPr="00D15F04" w:rsidRDefault="007D2F14" w:rsidP="007D2F14">
      <w:pPr>
        <w:widowControl w:val="0"/>
        <w:adjustRightInd w:val="0"/>
        <w:spacing w:before="30" w:after="30"/>
        <w:jc w:val="both"/>
        <w:rPr>
          <w:rFonts w:cs="Times New Roman"/>
          <w:color w:val="000000" w:themeColor="text1"/>
          <w:szCs w:val="24"/>
        </w:rPr>
      </w:pPr>
    </w:p>
    <w:p w:rsidR="007D2F14" w:rsidRPr="00D15F04" w:rsidRDefault="007D2F14" w:rsidP="007D2F14">
      <w:pPr>
        <w:ind w:firstLine="709"/>
        <w:jc w:val="both"/>
        <w:rPr>
          <w:b/>
          <w:szCs w:val="24"/>
        </w:rPr>
      </w:pPr>
      <w:r w:rsidRPr="00D15F04">
        <w:rPr>
          <w:b/>
          <w:szCs w:val="24"/>
        </w:rPr>
        <w:t xml:space="preserve">3..Порядок и основания отчисления </w:t>
      </w:r>
      <w:proofErr w:type="gramStart"/>
      <w:r w:rsidRPr="00D15F04">
        <w:rPr>
          <w:b/>
          <w:szCs w:val="24"/>
        </w:rPr>
        <w:t>обучающихся</w:t>
      </w:r>
      <w:proofErr w:type="gramEnd"/>
      <w:r w:rsidRPr="00D15F04">
        <w:rPr>
          <w:b/>
          <w:szCs w:val="24"/>
        </w:rPr>
        <w:t>.</w:t>
      </w:r>
    </w:p>
    <w:p w:rsidR="007D2F14" w:rsidRPr="00D15F04" w:rsidRDefault="007D2F14" w:rsidP="007D2F14">
      <w:pPr>
        <w:pStyle w:val="FORMATTEXT"/>
        <w:spacing w:line="276" w:lineRule="auto"/>
        <w:ind w:firstLine="700"/>
        <w:jc w:val="both"/>
        <w:rPr>
          <w:color w:val="000001"/>
          <w:sz w:val="28"/>
        </w:rPr>
      </w:pPr>
      <w:r w:rsidRPr="00D15F04">
        <w:rPr>
          <w:color w:val="000001"/>
          <w:sz w:val="28"/>
        </w:rPr>
        <w:t xml:space="preserve">3..1.По согласию родителей (законных представителей), комиссии по делам несовершеннолетних и защите их прав и органа управление образования, обучающийся, достигший возраста пятнадцати лет, может оставить Школу до получения общего образования. </w:t>
      </w:r>
    </w:p>
    <w:p w:rsidR="007D2F14" w:rsidRPr="00D15F04" w:rsidRDefault="007D2F14" w:rsidP="007D2F14">
      <w:pPr>
        <w:pStyle w:val="FORMATTEXT"/>
        <w:spacing w:line="276" w:lineRule="auto"/>
        <w:ind w:firstLine="700"/>
        <w:jc w:val="both"/>
        <w:rPr>
          <w:color w:val="000001"/>
          <w:sz w:val="28"/>
        </w:rPr>
      </w:pPr>
      <w:r w:rsidRPr="00D15F04">
        <w:rPr>
          <w:color w:val="000001"/>
          <w:sz w:val="28"/>
        </w:rP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7D2F14" w:rsidRPr="00D15F04" w:rsidRDefault="007D2F14" w:rsidP="007D2F14">
      <w:pPr>
        <w:widowControl w:val="0"/>
        <w:adjustRightInd w:val="0"/>
        <w:spacing w:before="30" w:after="30"/>
        <w:jc w:val="both"/>
        <w:rPr>
          <w:rFonts w:cs="Times New Roman"/>
          <w:color w:val="000000" w:themeColor="text1"/>
          <w:szCs w:val="24"/>
        </w:rPr>
      </w:pPr>
      <w:r w:rsidRPr="00D15F04">
        <w:rPr>
          <w:color w:val="000001"/>
          <w:sz w:val="32"/>
        </w:rPr>
        <w:t>3..2.</w:t>
      </w:r>
      <w:r w:rsidRPr="00D15F04">
        <w:rPr>
          <w:rFonts w:cs="Times New Roman"/>
          <w:color w:val="000001"/>
          <w:szCs w:val="24"/>
        </w:rPr>
        <w:t xml:space="preserve">По решению </w:t>
      </w:r>
      <w:r w:rsidRPr="00D15F04">
        <w:rPr>
          <w:rFonts w:cs="Times New Roman"/>
          <w:szCs w:val="24"/>
        </w:rPr>
        <w:t>Педагогического Совета Школы</w:t>
      </w:r>
      <w:r w:rsidRPr="00D15F04">
        <w:rPr>
          <w:rFonts w:cs="Times New Roman"/>
          <w:color w:val="000001"/>
          <w:szCs w:val="24"/>
        </w:rPr>
        <w:t xml:space="preserve"> за совершенные неоднократно грубые нарушения устава Школы допускается исключение из Школы обучающегося, достигшего возраста пятнадцати лет.</w:t>
      </w:r>
      <w:r w:rsidRPr="00D15F04">
        <w:rPr>
          <w:color w:val="000001"/>
          <w:sz w:val="32"/>
        </w:rPr>
        <w:t xml:space="preserve"> </w:t>
      </w:r>
      <w:r w:rsidRPr="00D15F04">
        <w:rPr>
          <w:rFonts w:cs="Times New Roman"/>
          <w:color w:val="000000" w:themeColor="text1"/>
          <w:szCs w:val="24"/>
        </w:rPr>
        <w:t>Под  неоднократным нарушением признается  совершение обучающимся  два и более  дисциплинарных взыскания</w:t>
      </w:r>
      <w:proofErr w:type="gramStart"/>
      <w:r w:rsidRPr="00D15F04">
        <w:rPr>
          <w:rFonts w:cs="Times New Roman"/>
          <w:color w:val="000000" w:themeColor="text1"/>
          <w:szCs w:val="24"/>
        </w:rPr>
        <w:t xml:space="preserve"> ,</w:t>
      </w:r>
      <w:proofErr w:type="gramEnd"/>
      <w:r w:rsidRPr="00D15F04">
        <w:rPr>
          <w:rFonts w:cs="Times New Roman"/>
          <w:color w:val="000000" w:themeColor="text1"/>
          <w:szCs w:val="24"/>
        </w:rPr>
        <w:t xml:space="preserve"> наложенных  директором школы, нового, </w:t>
      </w:r>
      <w:r w:rsidRPr="00D15F04">
        <w:rPr>
          <w:rFonts w:cs="Times New Roman"/>
          <w:color w:val="000000" w:themeColor="text1"/>
          <w:szCs w:val="24"/>
        </w:rPr>
        <w:lastRenderedPageBreak/>
        <w:t>как правило грубого нарушения дисциплины которое повлекло или реально могло повлечь за собой тяжкие последствия в виде:</w:t>
      </w:r>
    </w:p>
    <w:p w:rsidR="007D2F14" w:rsidRPr="00D15F04" w:rsidRDefault="007D2F14" w:rsidP="007D2F14">
      <w:pPr>
        <w:widowControl w:val="0"/>
        <w:adjustRightInd w:val="0"/>
        <w:spacing w:before="30" w:after="30"/>
        <w:jc w:val="both"/>
        <w:rPr>
          <w:rFonts w:cs="Times New Roman"/>
          <w:color w:val="000000" w:themeColor="text1"/>
          <w:szCs w:val="24"/>
        </w:rPr>
      </w:pPr>
      <w:r w:rsidRPr="00D15F04">
        <w:rPr>
          <w:rFonts w:cs="Times New Roman"/>
          <w:color w:val="000000" w:themeColor="text1"/>
          <w:szCs w:val="24"/>
        </w:rPr>
        <w:t>- причинения ущерба жизни и здоровья участников образовательного процесса;</w:t>
      </w:r>
    </w:p>
    <w:p w:rsidR="007D2F14" w:rsidRPr="00D15F04" w:rsidRDefault="007D2F14" w:rsidP="007D2F14">
      <w:pPr>
        <w:widowControl w:val="0"/>
        <w:adjustRightInd w:val="0"/>
        <w:spacing w:before="30" w:after="30"/>
        <w:jc w:val="both"/>
        <w:rPr>
          <w:rFonts w:cs="Times New Roman"/>
          <w:color w:val="000000" w:themeColor="text1"/>
          <w:szCs w:val="24"/>
        </w:rPr>
      </w:pPr>
      <w:r w:rsidRPr="00D15F04">
        <w:rPr>
          <w:rFonts w:cs="Times New Roman"/>
          <w:color w:val="000000" w:themeColor="text1"/>
          <w:szCs w:val="24"/>
        </w:rPr>
        <w:t>- причинения значительного ущерба имуществу  школы, имуществу участников образовательного процесса;</w:t>
      </w:r>
    </w:p>
    <w:p w:rsidR="007D2F14" w:rsidRPr="00D15F04" w:rsidRDefault="007D2F14" w:rsidP="007D2F14">
      <w:pPr>
        <w:widowControl w:val="0"/>
        <w:adjustRightInd w:val="0"/>
        <w:spacing w:before="30" w:after="30"/>
        <w:jc w:val="both"/>
        <w:rPr>
          <w:rFonts w:cs="Times New Roman"/>
          <w:color w:val="000000" w:themeColor="text1"/>
          <w:szCs w:val="24"/>
        </w:rPr>
      </w:pPr>
      <w:r w:rsidRPr="00D15F04">
        <w:rPr>
          <w:rFonts w:cs="Times New Roman"/>
          <w:color w:val="000000" w:themeColor="text1"/>
          <w:szCs w:val="24"/>
        </w:rPr>
        <w:t xml:space="preserve">- дезорганизации работы  школы </w:t>
      </w:r>
      <w:r w:rsidRPr="00D15F04">
        <w:rPr>
          <w:rFonts w:cs="Times New Roman"/>
          <w:b/>
          <w:bCs/>
          <w:color w:val="000000" w:themeColor="text1"/>
          <w:szCs w:val="24"/>
        </w:rPr>
        <w:t xml:space="preserve"> </w:t>
      </w:r>
      <w:r w:rsidRPr="00D15F04">
        <w:rPr>
          <w:rFonts w:cs="Times New Roman"/>
          <w:color w:val="000000" w:themeColor="text1"/>
          <w:szCs w:val="24"/>
        </w:rPr>
        <w:t xml:space="preserve">  как образовательного учреждения. </w:t>
      </w:r>
    </w:p>
    <w:p w:rsidR="007D2F14" w:rsidRPr="00D15F04" w:rsidRDefault="007D2F14" w:rsidP="007D2F14">
      <w:pPr>
        <w:pStyle w:val="FORMATTEXT"/>
        <w:spacing w:line="276" w:lineRule="auto"/>
        <w:ind w:firstLine="700"/>
        <w:jc w:val="both"/>
        <w:rPr>
          <w:color w:val="000001"/>
          <w:sz w:val="28"/>
        </w:rPr>
      </w:pPr>
      <w:r w:rsidRPr="00D15F04">
        <w:rPr>
          <w:color w:val="000001"/>
          <w:sz w:val="28"/>
        </w:rPr>
        <w:t xml:space="preserve">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 </w:t>
      </w:r>
    </w:p>
    <w:p w:rsidR="007D2F14" w:rsidRPr="00D15F04" w:rsidRDefault="007D2F14" w:rsidP="007D2F14">
      <w:pPr>
        <w:pStyle w:val="FORMATTEXT"/>
        <w:spacing w:line="276" w:lineRule="auto"/>
        <w:ind w:firstLine="700"/>
        <w:jc w:val="both"/>
        <w:rPr>
          <w:color w:val="000001"/>
          <w:sz w:val="28"/>
        </w:rPr>
      </w:pPr>
      <w:r w:rsidRPr="00D15F04">
        <w:rPr>
          <w:color w:val="000001"/>
          <w:sz w:val="28"/>
        </w:rPr>
        <w:t xml:space="preserve">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7D2F14" w:rsidRPr="00D15F04" w:rsidRDefault="007D2F14" w:rsidP="007D2F14">
      <w:pPr>
        <w:pStyle w:val="FORMATTEXT"/>
        <w:spacing w:line="276" w:lineRule="auto"/>
        <w:ind w:firstLine="700"/>
        <w:jc w:val="both"/>
        <w:rPr>
          <w:color w:val="000001"/>
          <w:sz w:val="28"/>
        </w:rPr>
      </w:pPr>
      <w:r w:rsidRPr="00D15F04">
        <w:rPr>
          <w:color w:val="000001"/>
          <w:sz w:val="28"/>
        </w:rPr>
        <w:t xml:space="preserve">Школа незамедлительно обязана проинформировать об исключении обучающегося из Школы его родителей (законных представителей) и орган местного самоуправления. </w:t>
      </w:r>
    </w:p>
    <w:p w:rsidR="007D2F14" w:rsidRPr="00D15F04" w:rsidRDefault="007D2F14" w:rsidP="007D2F14">
      <w:pPr>
        <w:ind w:firstLine="709"/>
        <w:jc w:val="both"/>
        <w:rPr>
          <w:rFonts w:cs="Times New Roman"/>
          <w:szCs w:val="24"/>
        </w:rPr>
      </w:pPr>
      <w:r w:rsidRPr="00D15F04">
        <w:rPr>
          <w:rFonts w:cs="Times New Roman"/>
          <w:szCs w:val="24"/>
        </w:rPr>
        <w:t xml:space="preserve">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Школы, в месячный срок принимает меры, обеспечивающие трудоустройство этого несовершеннолетнего и (или) продолжение его обучения </w:t>
      </w:r>
      <w:proofErr w:type="gramStart"/>
      <w:r w:rsidRPr="00D15F04">
        <w:rPr>
          <w:rFonts w:cs="Times New Roman"/>
          <w:szCs w:val="24"/>
        </w:rPr>
        <w:t>в</w:t>
      </w:r>
      <w:proofErr w:type="gramEnd"/>
      <w:r w:rsidRPr="00D15F04">
        <w:rPr>
          <w:rFonts w:cs="Times New Roman"/>
          <w:szCs w:val="24"/>
        </w:rPr>
        <w:t xml:space="preserve"> </w:t>
      </w:r>
      <w:proofErr w:type="gramStart"/>
      <w:r w:rsidRPr="00D15F04">
        <w:rPr>
          <w:rFonts w:cs="Times New Roman"/>
          <w:szCs w:val="24"/>
        </w:rPr>
        <w:t>другом</w:t>
      </w:r>
      <w:proofErr w:type="gramEnd"/>
      <w:r w:rsidRPr="00D15F04">
        <w:rPr>
          <w:rFonts w:cs="Times New Roman"/>
          <w:szCs w:val="24"/>
        </w:rPr>
        <w:t xml:space="preserve"> образовательном учреждении. </w:t>
      </w:r>
    </w:p>
    <w:p w:rsidR="007D2F14" w:rsidRPr="00D15F04" w:rsidRDefault="007D2F14" w:rsidP="007372BF">
      <w:pPr>
        <w:pStyle w:val="FORMATTEXT"/>
        <w:spacing w:line="276" w:lineRule="auto"/>
        <w:ind w:firstLine="700"/>
        <w:jc w:val="both"/>
        <w:rPr>
          <w:color w:val="000000" w:themeColor="text1"/>
          <w:sz w:val="28"/>
        </w:rPr>
      </w:pPr>
      <w:r w:rsidRPr="00D15F04">
        <w:rPr>
          <w:sz w:val="28"/>
        </w:rPr>
        <w:t>3..3.Отчисление детей-сирот и детей, оставшихся без попечения родителей, только с согласия органа опеки и попечительства.</w:t>
      </w:r>
    </w:p>
    <w:p w:rsidR="007D2F14" w:rsidRPr="00D15F04" w:rsidRDefault="007D2F14" w:rsidP="007D2F14">
      <w:pPr>
        <w:widowControl w:val="0"/>
        <w:adjustRightInd w:val="0"/>
        <w:spacing w:before="30" w:after="30"/>
        <w:jc w:val="both"/>
        <w:rPr>
          <w:rFonts w:cs="Times New Roman"/>
          <w:color w:val="000000" w:themeColor="text1"/>
          <w:szCs w:val="24"/>
        </w:rPr>
      </w:pPr>
      <w:r w:rsidRPr="00D15F04">
        <w:rPr>
          <w:rFonts w:cs="Times New Roman"/>
          <w:color w:val="000000" w:themeColor="text1"/>
          <w:szCs w:val="24"/>
        </w:rPr>
        <w:t xml:space="preserve">3.4. Отчисление учащегося из </w:t>
      </w:r>
      <w:r w:rsidR="007372BF" w:rsidRPr="00D15F04">
        <w:rPr>
          <w:rStyle w:val="a3"/>
          <w:b w:val="0"/>
          <w:color w:val="000000"/>
          <w:szCs w:val="24"/>
        </w:rPr>
        <w:t xml:space="preserve">МОУ </w:t>
      </w:r>
      <w:proofErr w:type="gramStart"/>
      <w:r w:rsidR="007372BF" w:rsidRPr="00D15F04">
        <w:rPr>
          <w:rStyle w:val="a3"/>
          <w:b w:val="0"/>
          <w:color w:val="000000"/>
          <w:szCs w:val="24"/>
        </w:rPr>
        <w:t>Красноярская</w:t>
      </w:r>
      <w:proofErr w:type="gramEnd"/>
      <w:r w:rsidR="007372BF" w:rsidRPr="00D15F04">
        <w:rPr>
          <w:rStyle w:val="a3"/>
          <w:b w:val="0"/>
          <w:color w:val="000000"/>
          <w:szCs w:val="24"/>
        </w:rPr>
        <w:t xml:space="preserve"> НШ – детский сад</w:t>
      </w:r>
      <w:r w:rsidR="007372BF" w:rsidRPr="00D15F04">
        <w:rPr>
          <w:rFonts w:cs="Times New Roman"/>
          <w:color w:val="000000" w:themeColor="text1"/>
          <w:szCs w:val="24"/>
        </w:rPr>
        <w:t xml:space="preserve"> </w:t>
      </w:r>
      <w:r w:rsidRPr="00D15F04">
        <w:rPr>
          <w:rFonts w:cs="Times New Roman"/>
          <w:color w:val="000000" w:themeColor="text1"/>
          <w:szCs w:val="24"/>
        </w:rPr>
        <w:t>в связи с переходом или переводом в иное образовательное учреждение производится на основании заявления родителей (законных представителей). Родителям (законным представителям) обучающегося выдаются личное дело, медицинские документы, документ об уровне образования или уровне ос</w:t>
      </w:r>
      <w:r w:rsidRPr="00D15F04">
        <w:rPr>
          <w:rFonts w:cs="Times New Roman"/>
          <w:color w:val="000000" w:themeColor="text1"/>
          <w:szCs w:val="24"/>
        </w:rPr>
        <w:softHyphen/>
        <w:t>воения обучающимся соответствующей образовательной про</w:t>
      </w:r>
      <w:r w:rsidRPr="00D15F04">
        <w:rPr>
          <w:rFonts w:cs="Times New Roman"/>
          <w:color w:val="000000" w:themeColor="text1"/>
          <w:szCs w:val="24"/>
        </w:rPr>
        <w:softHyphen/>
        <w:t>граммы  заверенные подписью руководителя и печатью  .</w:t>
      </w:r>
    </w:p>
    <w:p w:rsidR="007D2F14" w:rsidRPr="00D15F04" w:rsidRDefault="007D2F14" w:rsidP="007D2F14">
      <w:pPr>
        <w:widowControl w:val="0"/>
        <w:adjustRightInd w:val="0"/>
        <w:spacing w:before="30" w:after="30"/>
        <w:jc w:val="center"/>
        <w:rPr>
          <w:rFonts w:cs="Times New Roman"/>
          <w:color w:val="000000" w:themeColor="text1"/>
          <w:szCs w:val="24"/>
        </w:rPr>
      </w:pPr>
      <w:r w:rsidRPr="00D15F04">
        <w:rPr>
          <w:rFonts w:cs="Times New Roman"/>
          <w:color w:val="000000" w:themeColor="text1"/>
          <w:szCs w:val="24"/>
        </w:rPr>
        <w:t>3.5. Спорные вопросы по приему, переводу, отчислению учащихся, возникающие между родите</w:t>
      </w:r>
      <w:r w:rsidRPr="00D15F04">
        <w:rPr>
          <w:rFonts w:cs="Times New Roman"/>
          <w:color w:val="000000" w:themeColor="text1"/>
          <w:szCs w:val="24"/>
        </w:rPr>
        <w:softHyphen/>
        <w:t xml:space="preserve">лями (законными представителями) детей и </w:t>
      </w:r>
      <w:r w:rsidRPr="00D15F04">
        <w:rPr>
          <w:rFonts w:cs="Times New Roman"/>
          <w:color w:val="000000" w:themeColor="text1"/>
          <w:szCs w:val="24"/>
        </w:rPr>
        <w:lastRenderedPageBreak/>
        <w:t>администрацией</w:t>
      </w:r>
      <w:r w:rsidR="007372BF" w:rsidRPr="00D15F04">
        <w:rPr>
          <w:rStyle w:val="a3"/>
          <w:b w:val="0"/>
          <w:color w:val="000000"/>
          <w:szCs w:val="24"/>
        </w:rPr>
        <w:t xml:space="preserve"> МОУ Красноярская НШ – детский сад</w:t>
      </w:r>
      <w:proofErr w:type="gramStart"/>
      <w:r w:rsidRPr="00D15F04">
        <w:rPr>
          <w:rFonts w:cs="Times New Roman"/>
          <w:color w:val="000000" w:themeColor="text1"/>
          <w:szCs w:val="24"/>
        </w:rPr>
        <w:t xml:space="preserve">  ,</w:t>
      </w:r>
      <w:proofErr w:type="gramEnd"/>
      <w:r w:rsidRPr="00D15F04">
        <w:rPr>
          <w:rFonts w:cs="Times New Roman"/>
          <w:color w:val="000000" w:themeColor="text1"/>
          <w:szCs w:val="24"/>
        </w:rPr>
        <w:t xml:space="preserve"> регулируются  органом управления образованием и Учредителем. </w:t>
      </w:r>
    </w:p>
    <w:p w:rsidR="007D2F14" w:rsidRPr="00312564" w:rsidRDefault="007D2F14" w:rsidP="007D2F14">
      <w:pPr>
        <w:pStyle w:val="2"/>
        <w:spacing w:line="276" w:lineRule="auto"/>
        <w:ind w:right="6" w:firstLine="709"/>
        <w:jc w:val="both"/>
        <w:rPr>
          <w:color w:val="000001"/>
          <w:szCs w:val="24"/>
        </w:rPr>
      </w:pPr>
      <w:r w:rsidRPr="00312564">
        <w:rPr>
          <w:color w:val="000000" w:themeColor="text1"/>
          <w:szCs w:val="24"/>
        </w:rPr>
        <w:br/>
      </w:r>
    </w:p>
    <w:p w:rsidR="000F2136" w:rsidRDefault="000F2136" w:rsidP="007D2F14"/>
    <w:sectPr w:rsidR="000F2136" w:rsidSect="00692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2F14"/>
    <w:rsid w:val="000F2136"/>
    <w:rsid w:val="004E6CFE"/>
    <w:rsid w:val="007372BF"/>
    <w:rsid w:val="00797E92"/>
    <w:rsid w:val="007D2F14"/>
    <w:rsid w:val="008D59D1"/>
    <w:rsid w:val="00D13061"/>
    <w:rsid w:val="00D15F04"/>
    <w:rsid w:val="00D814C4"/>
    <w:rsid w:val="00EB2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2F14"/>
    <w:rPr>
      <w:rFonts w:cs="Times New Roman"/>
      <w:b/>
      <w:bCs/>
    </w:rPr>
  </w:style>
  <w:style w:type="paragraph" w:styleId="a4">
    <w:name w:val="Normal (Web)"/>
    <w:basedOn w:val="a"/>
    <w:uiPriority w:val="99"/>
    <w:rsid w:val="007D2F14"/>
    <w:pPr>
      <w:spacing w:after="0" w:line="240" w:lineRule="auto"/>
      <w:ind w:firstLine="300"/>
      <w:jc w:val="both"/>
    </w:pPr>
    <w:rPr>
      <w:rFonts w:eastAsia="Times New Roman" w:cs="Times New Roman"/>
      <w:sz w:val="20"/>
      <w:szCs w:val="20"/>
    </w:rPr>
  </w:style>
  <w:style w:type="paragraph" w:customStyle="1" w:styleId="ConsPlusNormal">
    <w:name w:val="ConsPlusNormal"/>
    <w:rsid w:val="007D2F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uiPriority w:val="99"/>
    <w:rsid w:val="007D2F14"/>
    <w:pPr>
      <w:spacing w:after="0" w:line="240" w:lineRule="auto"/>
      <w:jc w:val="center"/>
    </w:pPr>
    <w:rPr>
      <w:rFonts w:eastAsia="Times New Roman" w:cs="Times New Roman"/>
      <w:b/>
      <w:sz w:val="24"/>
      <w:szCs w:val="20"/>
    </w:rPr>
  </w:style>
  <w:style w:type="character" w:customStyle="1" w:styleId="20">
    <w:name w:val="Основной текст 2 Знак"/>
    <w:basedOn w:val="a0"/>
    <w:link w:val="2"/>
    <w:uiPriority w:val="99"/>
    <w:rsid w:val="007D2F14"/>
    <w:rPr>
      <w:rFonts w:ascii="Times New Roman" w:eastAsia="Times New Roman" w:hAnsi="Times New Roman" w:cs="Times New Roman"/>
      <w:b/>
      <w:sz w:val="24"/>
      <w:szCs w:val="20"/>
    </w:rPr>
  </w:style>
  <w:style w:type="paragraph" w:styleId="a5">
    <w:name w:val="Body Text Indent"/>
    <w:basedOn w:val="a"/>
    <w:link w:val="a6"/>
    <w:uiPriority w:val="99"/>
    <w:rsid w:val="007D2F14"/>
    <w:pPr>
      <w:spacing w:after="120" w:line="240" w:lineRule="auto"/>
      <w:ind w:left="283"/>
    </w:pPr>
    <w:rPr>
      <w:rFonts w:eastAsia="Times New Roman" w:cs="Times New Roman"/>
      <w:sz w:val="20"/>
      <w:szCs w:val="20"/>
    </w:rPr>
  </w:style>
  <w:style w:type="character" w:customStyle="1" w:styleId="a6">
    <w:name w:val="Основной текст с отступом Знак"/>
    <w:basedOn w:val="a0"/>
    <w:link w:val="a5"/>
    <w:uiPriority w:val="99"/>
    <w:rsid w:val="007D2F14"/>
    <w:rPr>
      <w:rFonts w:ascii="Times New Roman" w:eastAsia="Times New Roman" w:hAnsi="Times New Roman" w:cs="Times New Roman"/>
      <w:sz w:val="20"/>
      <w:szCs w:val="20"/>
    </w:rPr>
  </w:style>
  <w:style w:type="paragraph" w:customStyle="1" w:styleId="FORMATTEXT">
    <w:name w:val=".FORMATTEXT"/>
    <w:rsid w:val="007D2F14"/>
    <w:pPr>
      <w:widowControl w:val="0"/>
      <w:autoSpaceDE w:val="0"/>
      <w:autoSpaceDN w:val="0"/>
      <w:adjustRightInd w:val="0"/>
      <w:spacing w:after="0" w:line="240" w:lineRule="auto"/>
    </w:pPr>
    <w:rPr>
      <w:rFonts w:eastAsia="Times New Roman" w:cs="Times New Roman"/>
      <w:sz w:val="24"/>
      <w:szCs w:val="24"/>
    </w:rPr>
  </w:style>
  <w:style w:type="paragraph" w:styleId="a7">
    <w:name w:val="No Spacing"/>
    <w:uiPriority w:val="1"/>
    <w:qFormat/>
    <w:rsid w:val="00EB2B57"/>
    <w:pPr>
      <w:spacing w:after="0" w:line="240" w:lineRule="auto"/>
    </w:pPr>
  </w:style>
  <w:style w:type="paragraph" w:styleId="a8">
    <w:name w:val="Balloon Text"/>
    <w:basedOn w:val="a"/>
    <w:link w:val="a9"/>
    <w:uiPriority w:val="99"/>
    <w:semiHidden/>
    <w:unhideWhenUsed/>
    <w:rsid w:val="004E6C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6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ПК11</dc:creator>
  <cp:keywords/>
  <dc:description/>
  <cp:lastModifiedBy>2</cp:lastModifiedBy>
  <cp:revision>2</cp:revision>
  <dcterms:created xsi:type="dcterms:W3CDTF">2015-10-05T06:22:00Z</dcterms:created>
  <dcterms:modified xsi:type="dcterms:W3CDTF">2015-10-05T06:22:00Z</dcterms:modified>
</cp:coreProperties>
</file>