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45" w:rsidRDefault="009A3817">
      <w:r>
        <w:rPr>
          <w:noProof/>
          <w:lang w:eastAsia="ru-RU"/>
        </w:rPr>
        <w:drawing>
          <wp:inline distT="0" distB="0" distL="0" distR="0">
            <wp:extent cx="5940425" cy="7892669"/>
            <wp:effectExtent l="19050" t="0" r="3175" b="0"/>
            <wp:docPr id="1" name="Рисунок 1" descr="C:\Users\1\Desktop\Ремезовы\скан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мезовы\скан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17" w:rsidRDefault="009A3817"/>
    <w:p w:rsidR="009A3817" w:rsidRDefault="009A3817"/>
    <w:p w:rsidR="009A3817" w:rsidRDefault="009A3817"/>
    <w:p w:rsidR="009A3817" w:rsidRDefault="009A3817"/>
    <w:p w:rsidR="009A3817" w:rsidRPr="009A3817" w:rsidRDefault="009A3817" w:rsidP="009A3817">
      <w:pPr>
        <w:spacing w:after="0"/>
        <w:jc w:val="center"/>
        <w:rPr>
          <w:rFonts w:ascii="Times New Roman" w:hAnsi="Times New Roman" w:cs="Times New Roman"/>
          <w:b/>
        </w:rPr>
      </w:pPr>
      <w:r w:rsidRPr="005F0F30">
        <w:rPr>
          <w:rFonts w:ascii="Times New Roman" w:hAnsi="Times New Roman" w:cs="Times New Roman"/>
          <w:b/>
        </w:rPr>
        <w:lastRenderedPageBreak/>
        <w:t>Приложение №1</w:t>
      </w:r>
      <w:r w:rsidRPr="005F0F30">
        <w:rPr>
          <w:rFonts w:ascii="Times New Roman" w:hAnsi="Times New Roman" w:cs="Times New Roman"/>
          <w:color w:val="000000"/>
        </w:rPr>
        <w:br/>
      </w:r>
      <w:r w:rsidRPr="005F0F30">
        <w:rPr>
          <w:rFonts w:ascii="Times New Roman" w:hAnsi="Times New Roman" w:cs="Times New Roman"/>
          <w:b/>
        </w:rPr>
        <w:t>План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2017/2018 учебный год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5741"/>
        <w:gridCol w:w="3107"/>
      </w:tblGrid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</w:tr>
      <w:tr w:rsidR="009A3817" w:rsidRPr="00B3579B" w:rsidTr="00ED0C52">
        <w:tc>
          <w:tcPr>
            <w:tcW w:w="9339" w:type="dxa"/>
            <w:gridSpan w:val="3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Четвертый квартал 2017 года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 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Подготовка предложений и материалов для запуска системы дистанционного обучения и </w:t>
            </w:r>
            <w:proofErr w:type="gramStart"/>
            <w:r w:rsidRPr="00B3579B">
              <w:rPr>
                <w:rFonts w:ascii="Times New Roman" w:hAnsi="Times New Roman" w:cs="Times New Roman"/>
              </w:rPr>
              <w:t>олимпиады</w:t>
            </w:r>
            <w:proofErr w:type="gramEnd"/>
            <w:r w:rsidRPr="00B3579B">
              <w:rPr>
                <w:rFonts w:ascii="Times New Roman" w:hAnsi="Times New Roman" w:cs="Times New Roman"/>
              </w:rPr>
              <w:t xml:space="preserve"> обучающихся на основе школьной программы 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Прием отчетов о проведении Единого урока по безопасности в сети «Интернет»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Ответственные сотрудники в штате образовательной организации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Дистанционная конференция по формированию цифрового детского пространства «</w:t>
            </w:r>
            <w:proofErr w:type="spellStart"/>
            <w:r w:rsidRPr="00B3579B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9A3817">
        <w:trPr>
          <w:trHeight w:val="997"/>
        </w:trPr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rPr>
          <w:trHeight w:val="812"/>
        </w:trPr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Ответственные сотрудники в штате образовательной организации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Турнир педагогов по основам информационной безопасности  "</w:t>
            </w:r>
            <w:proofErr w:type="spellStart"/>
            <w:r w:rsidRPr="00B3579B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B357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9339" w:type="dxa"/>
            <w:gridSpan w:val="3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Первый квартал 2018 года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информатизации образования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безопасности образовательной среды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непрерывного образования и профессионального развития педагогических работников 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работы школьных психологов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применения федеральных государственных образовательных стандартов (ФГОС) 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системы предпринимательского и экономического образования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системы обучения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медиа-информационной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</w:t>
            </w:r>
            <w:r w:rsidRPr="00B3579B">
              <w:rPr>
                <w:rFonts w:ascii="Times New Roman" w:hAnsi="Times New Roman" w:cs="Times New Roman"/>
              </w:rPr>
              <w:lastRenderedPageBreak/>
              <w:t>грамотности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 xml:space="preserve">Все педагогические </w:t>
            </w:r>
            <w:r w:rsidRPr="00B3579B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системы гражданско-патриотического воспитания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rPr>
          <w:trHeight w:val="83"/>
        </w:trPr>
        <w:tc>
          <w:tcPr>
            <w:tcW w:w="9339" w:type="dxa"/>
            <w:gridSpan w:val="3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Второй квартал 2018 года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Дистанционная выставка и конкурс программ и проектов развития в сфере информатизации образования среди органов власти, муниципалитетов, образовательных организаций и педагогических работников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9339" w:type="dxa"/>
            <w:gridSpan w:val="3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579B">
              <w:rPr>
                <w:rFonts w:ascii="Times New Roman" w:hAnsi="Times New Roman" w:cs="Times New Roman"/>
              </w:rPr>
              <w:t>и</w:t>
            </w:r>
            <w:proofErr w:type="gramEnd"/>
            <w:r w:rsidRPr="00B3579B">
              <w:rPr>
                <w:rFonts w:ascii="Times New Roman" w:hAnsi="Times New Roman" w:cs="Times New Roman"/>
              </w:rPr>
              <w:t xml:space="preserve"> всего учебного года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Всероссийского педагогического тестирования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 Национального рейтинга детей и молодежи «Страна молодых»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Проведение мероприятий, направленных на ознакомление и использование в учебном процессе педагогическими работниками курса для начального, общего и полного среднего образования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области «Основы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B35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3579B">
              <w:rPr>
                <w:rFonts w:ascii="Times New Roman" w:hAnsi="Times New Roman" w:cs="Times New Roman"/>
              </w:rPr>
              <w:t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  <w:proofErr w:type="gramEnd"/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Создание информационной базы дополнительных профессиональных программ и программ обучения в области информационной безопасности и цифровой </w:t>
            </w:r>
            <w:r w:rsidRPr="00B3579B">
              <w:rPr>
                <w:rFonts w:ascii="Times New Roman" w:hAnsi="Times New Roman" w:cs="Times New Roman"/>
              </w:rPr>
              <w:lastRenderedPageBreak/>
              <w:t>грамотности для педагогов и сотрудников образовательных организаций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Проведение просветительских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по вопросам реализации образовательными организациями и их сотрудниками требований законодательства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  <w:tr w:rsidR="009A3817" w:rsidRPr="00B3579B" w:rsidTr="00ED0C52">
        <w:tc>
          <w:tcPr>
            <w:tcW w:w="49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4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      </w:r>
          </w:p>
        </w:tc>
        <w:tc>
          <w:tcPr>
            <w:tcW w:w="3107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</w:tr>
    </w:tbl>
    <w:p w:rsidR="009A3817" w:rsidRPr="005F0F30" w:rsidRDefault="009A3817" w:rsidP="009A381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A3817" w:rsidRPr="005F0F30" w:rsidRDefault="009A3817" w:rsidP="009A3817">
      <w:pPr>
        <w:spacing w:after="0"/>
        <w:jc w:val="center"/>
        <w:rPr>
          <w:rFonts w:ascii="Times New Roman" w:hAnsi="Times New Roman" w:cs="Times New Roman"/>
          <w:b/>
        </w:rPr>
      </w:pPr>
      <w:r w:rsidRPr="005F0F30">
        <w:rPr>
          <w:rFonts w:ascii="Times New Roman" w:hAnsi="Times New Roman" w:cs="Times New Roman"/>
          <w:b/>
        </w:rPr>
        <w:t>Приложение №2</w:t>
      </w:r>
      <w:r w:rsidRPr="005F0F30">
        <w:rPr>
          <w:rFonts w:ascii="Times New Roman" w:hAnsi="Times New Roman" w:cs="Times New Roman"/>
          <w:color w:val="000000"/>
        </w:rPr>
        <w:br/>
      </w:r>
      <w:r w:rsidRPr="005F0F30">
        <w:rPr>
          <w:rFonts w:ascii="Times New Roman" w:hAnsi="Times New Roman" w:cs="Times New Roman"/>
          <w:b/>
        </w:rPr>
        <w:t>Информация о количестве участников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2017/2018 учебный год</w:t>
      </w:r>
    </w:p>
    <w:p w:rsidR="009A3817" w:rsidRPr="005F0F30" w:rsidRDefault="009A3817" w:rsidP="009A3817">
      <w:pPr>
        <w:spacing w:after="0"/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5145"/>
        <w:gridCol w:w="2101"/>
        <w:gridCol w:w="2116"/>
      </w:tblGrid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9A3817" w:rsidRPr="00B3579B" w:rsidTr="00ED0C52">
        <w:tc>
          <w:tcPr>
            <w:tcW w:w="9854" w:type="dxa"/>
            <w:gridSpan w:val="4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Четвертый квартал 2017 года</w:t>
            </w: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Подготовка предложений и материалов для запуска системы дистанционного обучения и </w:t>
            </w:r>
            <w:proofErr w:type="gramStart"/>
            <w:r w:rsidRPr="00B3579B">
              <w:rPr>
                <w:rFonts w:ascii="Times New Roman" w:hAnsi="Times New Roman" w:cs="Times New Roman"/>
              </w:rPr>
              <w:t>олимпиады</w:t>
            </w:r>
            <w:proofErr w:type="gramEnd"/>
            <w:r w:rsidRPr="00B3579B">
              <w:rPr>
                <w:rFonts w:ascii="Times New Roman" w:hAnsi="Times New Roman" w:cs="Times New Roman"/>
              </w:rPr>
              <w:t xml:space="preserve"> обучающихся на основе школьной программы 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Прием отчетов о проведении Единого урока по безопасности в сети «Интернет» в образовательных организациях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Дистанционная конференция по формированию цифрового детского пространства «</w:t>
            </w:r>
            <w:proofErr w:type="spellStart"/>
            <w:r w:rsidRPr="00B3579B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rPr>
          <w:trHeight w:val="812"/>
        </w:trPr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Турнир педагогов по основам информационной безопасности  "</w:t>
            </w:r>
            <w:proofErr w:type="spellStart"/>
            <w:r w:rsidRPr="00B3579B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B3579B">
              <w:rPr>
                <w:rFonts w:ascii="Times New Roman" w:hAnsi="Times New Roman" w:cs="Times New Roman"/>
              </w:rPr>
              <w:lastRenderedPageBreak/>
              <w:t>кибербезопасности</w:t>
            </w:r>
            <w:proofErr w:type="spellEnd"/>
            <w:r w:rsidRPr="00B357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ED0C52">
        <w:tc>
          <w:tcPr>
            <w:tcW w:w="9854" w:type="dxa"/>
            <w:gridSpan w:val="4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Первый квартал 2018 года</w:t>
            </w: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информатизации образования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безопасности образовательной среды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непрерывного образования и профессионального развития педагогических работников 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работы школьных психологов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применения федеральных государственных образовательных стандартов (ФГОС) 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системы предпринимательского и экономического образования в образовательных организациях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Мониторинг системы обучения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медиа-информационной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грамотности в образовательных организациях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Мониторинг системы гражданско-патриотического воспитания в образовательных организациях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ED0C52">
        <w:trPr>
          <w:trHeight w:val="83"/>
        </w:trPr>
        <w:tc>
          <w:tcPr>
            <w:tcW w:w="9854" w:type="dxa"/>
            <w:gridSpan w:val="4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Второй квартал 2018 года</w:t>
            </w: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Дистанционная выставка и конкурс программ и проектов развития в сфере информатизации образования среди органов власти, муниципалитетов, образовательных организаций и педагогических работников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ED0C52">
        <w:tc>
          <w:tcPr>
            <w:tcW w:w="9854" w:type="dxa"/>
            <w:gridSpan w:val="4"/>
            <w:shd w:val="clear" w:color="auto" w:fill="auto"/>
          </w:tcPr>
          <w:p w:rsidR="009A3817" w:rsidRPr="00B3579B" w:rsidRDefault="009A3817" w:rsidP="009A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B3579B">
              <w:rPr>
                <w:rFonts w:ascii="Times New Roman" w:hAnsi="Times New Roman" w:cs="Times New Roman"/>
              </w:rPr>
              <w:t xml:space="preserve"> всего учебного года</w:t>
            </w: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Всероссийского педагогического тестирования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 Национального рейтинга детей и молодежи «Страна молодых»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Проведение мероприятий, направленных на ознакомление и использование в учебном процессе педагогическими работниками курса для начального, общего и полного среднего образования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области «Основы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B35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Проведение мониторинговых исследований и опросов по выполнению федеральных законов, </w:t>
            </w:r>
            <w:r w:rsidRPr="00B3579B">
              <w:rPr>
                <w:rFonts w:ascii="Times New Roman" w:hAnsi="Times New Roman" w:cs="Times New Roman"/>
              </w:rPr>
              <w:lastRenderedPageBreak/>
              <w:t>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3579B">
              <w:rPr>
                <w:rFonts w:ascii="Times New Roman" w:hAnsi="Times New Roman" w:cs="Times New Roman"/>
              </w:rPr>
              <w:t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Создание информационной базы дополнительных профессиональных программ и программ обучения в области информационной безопасности и цифровой грамотности для педагогов и сотрудников образовательных организаций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 xml:space="preserve">Проведение просветительских </w:t>
            </w:r>
            <w:proofErr w:type="spellStart"/>
            <w:r w:rsidRPr="00B3579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B3579B">
              <w:rPr>
                <w:rFonts w:ascii="Times New Roman" w:hAnsi="Times New Roman" w:cs="Times New Roman"/>
              </w:rPr>
              <w:t xml:space="preserve"> по вопросам реализации образовательными организациями и их сотрудниками требований законодательства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817" w:rsidRPr="00B3579B" w:rsidTr="00AB254D">
        <w:tc>
          <w:tcPr>
            <w:tcW w:w="492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45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      </w:r>
          </w:p>
        </w:tc>
        <w:tc>
          <w:tcPr>
            <w:tcW w:w="2101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9A3817" w:rsidRPr="00B3579B" w:rsidRDefault="009A3817" w:rsidP="009A38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A3817" w:rsidRPr="005F0F30" w:rsidRDefault="009A3817" w:rsidP="009A3817">
      <w:pPr>
        <w:spacing w:after="0"/>
        <w:rPr>
          <w:rFonts w:ascii="Times New Roman" w:hAnsi="Times New Roman" w:cs="Times New Roman"/>
        </w:rPr>
      </w:pPr>
    </w:p>
    <w:p w:rsidR="009A3817" w:rsidRPr="005F0F30" w:rsidRDefault="009A3817" w:rsidP="009A3817">
      <w:pPr>
        <w:jc w:val="both"/>
        <w:rPr>
          <w:rFonts w:ascii="Times New Roman" w:hAnsi="Times New Roman" w:cs="Times New Roman"/>
          <w:color w:val="000000"/>
        </w:rPr>
      </w:pPr>
    </w:p>
    <w:p w:rsidR="009A3817" w:rsidRPr="005F0F30" w:rsidRDefault="009A3817" w:rsidP="009A3817">
      <w:pPr>
        <w:jc w:val="both"/>
        <w:rPr>
          <w:rFonts w:ascii="Times New Roman" w:hAnsi="Times New Roman" w:cs="Times New Roman"/>
          <w:color w:val="000000"/>
        </w:rPr>
      </w:pPr>
    </w:p>
    <w:p w:rsidR="009A3817" w:rsidRPr="005F0F30" w:rsidRDefault="009A3817" w:rsidP="009A3817">
      <w:pPr>
        <w:jc w:val="both"/>
        <w:rPr>
          <w:rFonts w:ascii="Times New Roman" w:hAnsi="Times New Roman" w:cs="Times New Roman"/>
          <w:color w:val="000000"/>
        </w:rPr>
      </w:pPr>
    </w:p>
    <w:p w:rsidR="009A3817" w:rsidRPr="005F0F30" w:rsidRDefault="009A3817" w:rsidP="009A3817">
      <w:pPr>
        <w:jc w:val="both"/>
        <w:rPr>
          <w:rFonts w:ascii="Times New Roman" w:hAnsi="Times New Roman" w:cs="Times New Roman"/>
          <w:color w:val="000000"/>
        </w:rPr>
      </w:pPr>
    </w:p>
    <w:p w:rsidR="009A3817" w:rsidRDefault="009A3817"/>
    <w:sectPr w:rsidR="009A3817" w:rsidSect="00EF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817"/>
    <w:rsid w:val="005362D2"/>
    <w:rsid w:val="009A3817"/>
    <w:rsid w:val="00AB254D"/>
    <w:rsid w:val="00BF7B44"/>
    <w:rsid w:val="00E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2017-12-05T16:28:00Z</dcterms:created>
  <dcterms:modified xsi:type="dcterms:W3CDTF">2017-12-05T16:42:00Z</dcterms:modified>
</cp:coreProperties>
</file>